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22DF2">
      <w:pPr>
        <w:ind w:firstLine="3000" w:firstLineChars="1500"/>
        <w:rPr>
          <w:rFonts w:hint="default"/>
          <w:lang w:val="en-GB"/>
        </w:rPr>
      </w:pPr>
      <w:r>
        <w:rPr>
          <w:rFonts w:hint="default"/>
          <w:lang w:val="en-GB"/>
        </w:rPr>
        <w:t>Evaluation  Inya</w:t>
      </w:r>
    </w:p>
    <w:p w14:paraId="4C9D84C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I really enjoy this experience of designing a table. </w:t>
      </w:r>
      <w:r>
        <w:rPr>
          <w:rFonts w:hint="default"/>
          <w:lang w:val="en-GB"/>
        </w:rPr>
        <w:t xml:space="preserve">My table’s function is similar with the most tables. You can put things on it. You can write things on it . And there is a </w:t>
      </w:r>
      <w:r>
        <w:rPr>
          <w:rFonts w:hint="eastAsia"/>
          <w:lang w:val="en-US" w:eastAsia="zh-CN"/>
        </w:rPr>
        <w:t>drawer. On the side of the table, there are two pen holders ( You can also put your water bottle or other things inside of it ), there is also  another pen holder which is a basket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appearance, and on the table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shelf you can put your computer on it. My table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style is basketball ( It is good ), and you can put a lot of things on it. If someone use my table, they will be very happy about my table, because I believe they like Luka Doncici. My table achieve some positive outcomes, like I made a drawer that could move. I am most proud of my basket pen holder, because that is cool. By designing the table, I receive some feedback. For example, first I want to make a drawer that can move, but my idea was very complex. Then Mr. Gary told me a better and easier way to make it. I think my table has a lot of things to improve. For example my table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appearance is not so good, so if I have more time, maybe I will make it more beautiful. During the design of the table, the design cycle helped me a lot. It makes my idea more clearly and organize. It will remind me what to do, and I can easily follow it. I use Tinkercad to complete this project, I like the website and it is convenience to make things, and this is the first time I use this website and experience making a 3D model. I really like it and enjoyed it, hope I can design more things.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2025-06-11T06:36:29Z</dcterms:created>
  <dc:creator>Dell</dc:creator>
  <cp:lastModifiedBy>Dell</cp:lastModifiedBy>
  <dcterms:modified xsi:type="dcterms:W3CDTF">2025-06-11T07:46:47Z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BC6F4D6C54754AAEB2EE6AA31FB14C6E_12</vt:lpwstr>
  </property>
</Properties>
</file>